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421" w:type="dxa"/>
        <w:tblLook w:val="04A0"/>
      </w:tblPr>
      <w:tblGrid>
        <w:gridCol w:w="1242"/>
        <w:gridCol w:w="2268"/>
        <w:gridCol w:w="1134"/>
        <w:gridCol w:w="5777"/>
      </w:tblGrid>
      <w:tr w:rsidR="00F3353D" w:rsidTr="00BD5658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3353D" w:rsidRPr="00F3353D" w:rsidRDefault="00F3353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3353D">
              <w:rPr>
                <w:rFonts w:ascii="Times New Roman" w:hAnsi="Times New Roman" w:cs="Times New Roman"/>
                <w:b/>
                <w:i/>
                <w:sz w:val="24"/>
              </w:rPr>
              <w:t>Исх. 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3353D" w:rsidRPr="00F3353D" w:rsidRDefault="00BD56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353D" w:rsidRPr="00F3353D" w:rsidRDefault="00F335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353D" w:rsidRPr="00F3353D" w:rsidRDefault="00F3353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F3353D" w:rsidTr="00BD5658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3353D" w:rsidRPr="00F3353D" w:rsidRDefault="00F3353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3353D">
              <w:rPr>
                <w:rFonts w:ascii="Times New Roman" w:hAnsi="Times New Roman" w:cs="Times New Roman"/>
                <w:b/>
                <w:i/>
                <w:sz w:val="24"/>
              </w:rPr>
              <w:t>Дата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3353D" w:rsidRPr="00F3353D" w:rsidRDefault="00BD56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ноября 2019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353D" w:rsidRPr="00F3353D" w:rsidRDefault="00F335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353D" w:rsidRDefault="00F3353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103AB" w:rsidRDefault="00A103A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10AB0" w:rsidRDefault="00A10AB0" w:rsidP="00A10AB0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 связи с техническими и иными неполадками, блокирующими доступ к единой информационной системе, руководствуясь требованиями части 13 статьи 4 Федерального закона № 223-ФЗ от 18.07.2011 г. «О закупках товаров, работ, услуг отдельными видами юридических лиц», организатором закупок, действующим на основании договора с заказчиками, принято решение о размещении на сайте </w:t>
      </w:r>
      <w:r w:rsidRPr="00A10AB0">
        <w:rPr>
          <w:rFonts w:ascii="Times New Roman" w:hAnsi="Times New Roman" w:cs="Times New Roman"/>
          <w:sz w:val="24"/>
        </w:rPr>
        <w:t>http://www.zakupkemerovo.ru/</w:t>
      </w:r>
      <w:r>
        <w:rPr>
          <w:rFonts w:ascii="Times New Roman" w:hAnsi="Times New Roman" w:cs="Times New Roman"/>
          <w:sz w:val="24"/>
        </w:rPr>
        <w:t xml:space="preserve"> с последующим размещением </w:t>
      </w:r>
      <w:r w:rsidRPr="00A10AB0">
        <w:rPr>
          <w:rStyle w:val="blk"/>
          <w:rFonts w:ascii="Times New Roman" w:hAnsi="Times New Roman" w:cs="Times New Roman"/>
          <w:sz w:val="24"/>
          <w:szCs w:val="24"/>
        </w:rPr>
        <w:t>в единой информационной системе в течение одного рабочего дня со дня устранения технических или иных неполадок, блокирующих доступ к единой информационной системе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информации, предусмотренной частью 19 статьи 4 </w:t>
      </w:r>
      <w:r>
        <w:rPr>
          <w:rFonts w:ascii="Times New Roman" w:hAnsi="Times New Roman" w:cs="Times New Roman"/>
          <w:sz w:val="24"/>
        </w:rPr>
        <w:t>Федерального закона № 223-ФЗ от 18.07.2011 г. «О закупках товаров, работ, услуг отдельными видами юридических лиц» за октябрь 2019 года:</w:t>
      </w:r>
    </w:p>
    <w:p w:rsidR="00A10AB0" w:rsidRPr="00A10AB0" w:rsidRDefault="00A10AB0" w:rsidP="00A10AB0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AB0">
        <w:rPr>
          <w:rStyle w:val="blk"/>
          <w:rFonts w:ascii="Times New Roman" w:hAnsi="Times New Roman" w:cs="Times New Roman"/>
          <w:sz w:val="24"/>
          <w:szCs w:val="24"/>
        </w:rPr>
        <w:t xml:space="preserve"> 1) сведения о количестве и об общей стоимости договоров, заключенных заказчиком по результатам закупки товаров, работ, услуг, в том числе об общей стоимости договоров, информация о которых не внесена в реестр договоров в соответствии </w:t>
      </w:r>
      <w:r w:rsidRPr="00A10AB0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7" w:anchor="dst50" w:history="1">
        <w:r w:rsidRPr="00A10AB0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частью 3 статьи 4.1</w:t>
        </w:r>
      </w:hyperlink>
      <w:r w:rsidRPr="00A10AB0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223-ФЗ;</w:t>
      </w:r>
    </w:p>
    <w:p w:rsidR="00A10AB0" w:rsidRPr="00A10AB0" w:rsidRDefault="00A10AB0" w:rsidP="00A10AB0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dst423"/>
      <w:bookmarkEnd w:id="1"/>
      <w:r w:rsidRPr="00A10AB0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2) сведения о количестве и стоимости договоров, заключенных заказчиком по результатам закупки у единственного поставщика (исполнителя, подрядчика);</w:t>
      </w:r>
    </w:p>
    <w:p w:rsidR="00A10AB0" w:rsidRDefault="00A10AB0" w:rsidP="00A10AB0">
      <w:pPr>
        <w:spacing w:after="0" w:line="240" w:lineRule="auto"/>
        <w:ind w:firstLine="539"/>
        <w:jc w:val="both"/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dst424"/>
      <w:bookmarkEnd w:id="2"/>
      <w:r w:rsidRPr="00A10AB0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3) сведения о количестве и стоимости договоров, заключенных заказчиком с единственным поставщиком (исполнителем, подрядчиком) по результатам конкурентной закупки, признанной несостоявшейся</w:t>
      </w:r>
      <w:r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10AB0" w:rsidRDefault="00A10AB0" w:rsidP="00A10AB0">
      <w:pPr>
        <w:spacing w:after="0" w:line="240" w:lineRule="auto"/>
        <w:ind w:firstLine="539"/>
        <w:jc w:val="both"/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заказчиков:</w:t>
      </w:r>
    </w:p>
    <w:tbl>
      <w:tblPr>
        <w:tblStyle w:val="aa"/>
        <w:tblW w:w="0" w:type="auto"/>
        <w:tblLook w:val="04A0"/>
      </w:tblPr>
      <w:tblGrid>
        <w:gridCol w:w="4361"/>
        <w:gridCol w:w="1984"/>
        <w:gridCol w:w="1560"/>
        <w:gridCol w:w="1666"/>
      </w:tblGrid>
      <w:tr w:rsidR="00A10AB0" w:rsidTr="00CD096F">
        <w:trPr>
          <w:cantSplit/>
          <w:trHeight w:val="5610"/>
        </w:trPr>
        <w:tc>
          <w:tcPr>
            <w:tcW w:w="4361" w:type="dxa"/>
            <w:vAlign w:val="center"/>
          </w:tcPr>
          <w:p w:rsidR="00A10AB0" w:rsidRDefault="00A10AB0" w:rsidP="00CD0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заказчика</w:t>
            </w:r>
          </w:p>
          <w:p w:rsidR="00CD096F" w:rsidRDefault="00CD096F" w:rsidP="00CD09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</w:tcPr>
          <w:p w:rsidR="00A10AB0" w:rsidRDefault="00A10AB0" w:rsidP="00A10AB0">
            <w:pPr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</w:t>
            </w:r>
            <w:r w:rsidRPr="00A10AB0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ведения о количестве и об общей стоимости договоров, заключенных заказчиком по результатам закупки товаров, работ, услуг, в том числе об общей стоимости договоров, информация о которых не внесена в реестр договоров в соответствии </w:t>
            </w:r>
            <w:r w:rsidRPr="00A10AB0"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hyperlink r:id="rId8" w:anchor="dst50" w:history="1">
              <w:r w:rsidRPr="00A10AB0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частью 3 статьи 4.1</w:t>
              </w:r>
            </w:hyperlink>
            <w:r w:rsidRPr="00A10AB0"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№ 223-ФЗ</w:t>
            </w:r>
          </w:p>
        </w:tc>
        <w:tc>
          <w:tcPr>
            <w:tcW w:w="1560" w:type="dxa"/>
            <w:textDirection w:val="btLr"/>
          </w:tcPr>
          <w:p w:rsidR="00A10AB0" w:rsidRDefault="00A10AB0" w:rsidP="00A10AB0">
            <w:pPr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10AB0"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ведения о количестве и стоимости договоров, заключенных заказчиком по результатам закупки у единственного поставщика (исполнителя, подрядчика)</w:t>
            </w:r>
          </w:p>
        </w:tc>
        <w:tc>
          <w:tcPr>
            <w:tcW w:w="1666" w:type="dxa"/>
            <w:textDirection w:val="btLr"/>
          </w:tcPr>
          <w:p w:rsidR="00A10AB0" w:rsidRDefault="00A10AB0" w:rsidP="00A10AB0">
            <w:pPr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10AB0"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ведения о количестве и стоимости договоров, заключенных заказчиком с единственным поставщиком (исполнителем, подрядчиком) по результатам конкурентной закупки, признанной несостоявшейся</w:t>
            </w:r>
          </w:p>
        </w:tc>
      </w:tr>
      <w:tr w:rsidR="00CD096F" w:rsidTr="003C6358">
        <w:tc>
          <w:tcPr>
            <w:tcW w:w="4361" w:type="dxa"/>
          </w:tcPr>
          <w:p w:rsidR="00CD096F" w:rsidRPr="00CD096F" w:rsidRDefault="00CD096F" w:rsidP="003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CD096F" w:rsidRDefault="003C6358" w:rsidP="003C6358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CD096F" w:rsidRDefault="003C6358" w:rsidP="003C6358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CD096F" w:rsidRDefault="003C6358" w:rsidP="003C6358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3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>МЗКГ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3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>Городской архив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CD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 xml:space="preserve"> 228</w:t>
            </w:r>
            <w:r w:rsidR="00F961C1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комбинированного вида»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3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>ОК Отдых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CD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аптека №</w:t>
            </w: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3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>Мариинскмежрайгаз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3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>Термаль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541C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41C08">
              <w:rPr>
                <w:rFonts w:ascii="Times New Roman" w:hAnsi="Times New Roman" w:cs="Times New Roman"/>
                <w:sz w:val="24"/>
                <w:szCs w:val="24"/>
              </w:rPr>
              <w:t>Чебулинская районная детско-юношеская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C08">
              <w:rPr>
                <w:rFonts w:ascii="Times New Roman" w:hAnsi="Times New Roman" w:cs="Times New Roman"/>
                <w:sz w:val="24"/>
                <w:szCs w:val="24"/>
              </w:rPr>
              <w:t>спортивная школа"»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3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>Тяжинтрансгаз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54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r w:rsidRPr="00541C08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1C08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3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58">
              <w:rPr>
                <w:rFonts w:ascii="Times New Roman" w:hAnsi="Times New Roman" w:cs="Times New Roman"/>
                <w:sz w:val="24"/>
              </w:rPr>
              <w:t>«Детский сад № 29 «Ласточка»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3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Pr="003C63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«Детский сад № 35 «Белоснежка»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3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Pr="003C6358">
              <w:rPr>
                <w:rFonts w:ascii="Times New Roman" w:hAnsi="Times New Roman" w:cs="Times New Roman"/>
                <w:sz w:val="24"/>
              </w:rPr>
              <w:t>«Детский сад № 93 «Звездочка»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3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121FD8">
              <w:rPr>
                <w:rFonts w:ascii="Times New Roman" w:hAnsi="Times New Roman" w:cs="Times New Roman"/>
                <w:sz w:val="24"/>
                <w:szCs w:val="24"/>
              </w:rPr>
              <w:t>«Основная общеобразовательная школа № 31»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3C6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Pr="003C6358">
              <w:rPr>
                <w:rFonts w:ascii="Times New Roman" w:hAnsi="Times New Roman" w:cs="Times New Roman"/>
                <w:sz w:val="24"/>
                <w:szCs w:val="20"/>
              </w:rPr>
              <w:t>Детский сад №1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  <w:r w:rsidRPr="003C6358">
              <w:rPr>
                <w:rFonts w:ascii="Times New Roman" w:hAnsi="Times New Roman" w:cs="Times New Roman"/>
                <w:sz w:val="24"/>
                <w:szCs w:val="20"/>
              </w:rPr>
              <w:t xml:space="preserve"> Тайгинского городского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3C6358">
              <w:rPr>
                <w:rFonts w:ascii="Times New Roman" w:hAnsi="Times New Roman" w:cs="Times New Roman"/>
                <w:sz w:val="24"/>
                <w:szCs w:val="20"/>
              </w:rPr>
              <w:t>округа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3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Pr="003C6358">
              <w:rPr>
                <w:rFonts w:ascii="Times New Roman" w:hAnsi="Times New Roman" w:cs="Times New Roman"/>
                <w:sz w:val="24"/>
                <w:szCs w:val="20"/>
              </w:rPr>
              <w:t>Детский сад №1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  <w:r w:rsidRPr="003C6358">
              <w:rPr>
                <w:rFonts w:ascii="Times New Roman" w:hAnsi="Times New Roman" w:cs="Times New Roman"/>
                <w:sz w:val="24"/>
                <w:szCs w:val="20"/>
              </w:rPr>
              <w:t xml:space="preserve"> Тайгинского городского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3C6358">
              <w:rPr>
                <w:rFonts w:ascii="Times New Roman" w:hAnsi="Times New Roman" w:cs="Times New Roman"/>
                <w:sz w:val="24"/>
                <w:szCs w:val="20"/>
              </w:rPr>
              <w:t>округа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3C6358" w:rsidRDefault="003C6358" w:rsidP="003C6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3C6358">
              <w:rPr>
                <w:rFonts w:ascii="Times New Roman" w:hAnsi="Times New Roman" w:cs="Times New Roman"/>
                <w:sz w:val="24"/>
                <w:szCs w:val="20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Pr="003C6358">
              <w:rPr>
                <w:rFonts w:ascii="Times New Roman" w:hAnsi="Times New Roman" w:cs="Times New Roman"/>
                <w:sz w:val="24"/>
                <w:szCs w:val="20"/>
              </w:rPr>
              <w:t>Средняя</w:t>
            </w:r>
          </w:p>
          <w:p w:rsidR="003C6358" w:rsidRPr="003C6358" w:rsidRDefault="003C6358" w:rsidP="003C6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3C6358">
              <w:rPr>
                <w:rFonts w:ascii="Times New Roman" w:hAnsi="Times New Roman" w:cs="Times New Roman"/>
                <w:sz w:val="24"/>
                <w:szCs w:val="20"/>
              </w:rPr>
              <w:t>общеобразовательная школа № 160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  <w:p w:rsidR="003C6358" w:rsidRPr="003C6358" w:rsidRDefault="003C6358" w:rsidP="003C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58">
              <w:rPr>
                <w:rFonts w:ascii="Times New Roman" w:hAnsi="Times New Roman" w:cs="Times New Roman"/>
                <w:sz w:val="24"/>
                <w:szCs w:val="20"/>
              </w:rPr>
              <w:t>Тайгинского городского округа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CD096F" w:rsidRDefault="003C6358" w:rsidP="003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>Анжерский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96F">
              <w:rPr>
                <w:rFonts w:ascii="Times New Roman" w:hAnsi="Times New Roman" w:cs="Times New Roman"/>
                <w:sz w:val="24"/>
                <w:szCs w:val="24"/>
              </w:rPr>
              <w:t>горгаз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C6358" w:rsidTr="003C6358">
        <w:tc>
          <w:tcPr>
            <w:tcW w:w="4361" w:type="dxa"/>
          </w:tcPr>
          <w:p w:rsidR="003C6358" w:rsidRPr="00541C08" w:rsidRDefault="003C6358" w:rsidP="00541C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541C08">
              <w:rPr>
                <w:rFonts w:ascii="Times New Roman" w:hAnsi="Times New Roman" w:cs="Times New Roman"/>
                <w:sz w:val="24"/>
                <w:szCs w:val="20"/>
              </w:rPr>
              <w:t xml:space="preserve">МАУ ФОК с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541C08">
              <w:rPr>
                <w:rFonts w:ascii="Times New Roman" w:hAnsi="Times New Roman" w:cs="Times New Roman"/>
                <w:sz w:val="24"/>
                <w:szCs w:val="20"/>
              </w:rPr>
              <w:t>лавательным</w:t>
            </w:r>
          </w:p>
          <w:p w:rsidR="003C6358" w:rsidRPr="00541C08" w:rsidRDefault="003C6358" w:rsidP="0054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б</w:t>
            </w:r>
            <w:r w:rsidRPr="00541C08">
              <w:rPr>
                <w:rFonts w:ascii="Times New Roman" w:hAnsi="Times New Roman" w:cs="Times New Roman"/>
                <w:sz w:val="24"/>
                <w:szCs w:val="20"/>
              </w:rPr>
              <w:t>ассейном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</w:t>
            </w:r>
            <w:r w:rsidRPr="00541C08">
              <w:rPr>
                <w:rFonts w:ascii="Times New Roman" w:hAnsi="Times New Roman" w:cs="Times New Roman"/>
                <w:sz w:val="24"/>
                <w:szCs w:val="20"/>
              </w:rPr>
              <w:t>Пищевик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6" w:type="dxa"/>
            <w:vAlign w:val="center"/>
          </w:tcPr>
          <w:p w:rsidR="003C6358" w:rsidRDefault="003C6358" w:rsidP="00361C54">
            <w:pPr>
              <w:jc w:val="center"/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bl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A10AB0" w:rsidRPr="00A10AB0" w:rsidRDefault="00A10AB0" w:rsidP="00A10A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96F" w:rsidRDefault="00CD096F" w:rsidP="00A10AB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4394"/>
        <w:gridCol w:w="1950"/>
      </w:tblGrid>
      <w:tr w:rsidR="00F3353D" w:rsidTr="007279CA">
        <w:tc>
          <w:tcPr>
            <w:tcW w:w="3403" w:type="dxa"/>
          </w:tcPr>
          <w:p w:rsidR="00F3353D" w:rsidRDefault="00F3353D" w:rsidP="00F3353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153F3" w:rsidRDefault="008153F3" w:rsidP="00F3353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153F3" w:rsidRDefault="008153F3" w:rsidP="00F3353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153F3" w:rsidRPr="00F3353D" w:rsidRDefault="008153F3" w:rsidP="00F3353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  <w:vMerge w:val="restart"/>
          </w:tcPr>
          <w:p w:rsidR="00F3353D" w:rsidRDefault="00DA08B2" w:rsidP="00F335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object w:dxaOrig="4170" w:dyaOrig="2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1pt;height:120.25pt" o:ole="">
                  <v:imagedata r:id="rId9" o:title=""/>
                </v:shape>
                <o:OLEObject Type="Embed" ProgID="PBrush" ShapeID="_x0000_i1025" DrawAspect="Content" ObjectID="_1634925409" r:id="rId10"/>
              </w:object>
            </w:r>
          </w:p>
        </w:tc>
        <w:tc>
          <w:tcPr>
            <w:tcW w:w="1950" w:type="dxa"/>
          </w:tcPr>
          <w:p w:rsidR="00F3353D" w:rsidRPr="00F3353D" w:rsidRDefault="00F3353D" w:rsidP="00F3353D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353D" w:rsidTr="007279CA">
        <w:tc>
          <w:tcPr>
            <w:tcW w:w="3403" w:type="dxa"/>
          </w:tcPr>
          <w:p w:rsidR="00F3353D" w:rsidRPr="00F3353D" w:rsidRDefault="003C6358" w:rsidP="00F3353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Руководитель ПКЦ</w:t>
            </w:r>
          </w:p>
        </w:tc>
        <w:tc>
          <w:tcPr>
            <w:tcW w:w="4394" w:type="dxa"/>
            <w:vMerge/>
          </w:tcPr>
          <w:p w:rsidR="00F3353D" w:rsidRDefault="00F3353D" w:rsidP="00F335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0" w:type="dxa"/>
          </w:tcPr>
          <w:p w:rsidR="00F3353D" w:rsidRPr="00F3353D" w:rsidRDefault="00F3353D" w:rsidP="00F3353D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F3353D">
              <w:rPr>
                <w:rFonts w:ascii="Times New Roman" w:hAnsi="Times New Roman" w:cs="Times New Roman"/>
                <w:b/>
                <w:sz w:val="24"/>
              </w:rPr>
              <w:t>Д.В. Пономарев</w:t>
            </w:r>
          </w:p>
        </w:tc>
      </w:tr>
    </w:tbl>
    <w:p w:rsidR="00F3353D" w:rsidRDefault="00F3353D" w:rsidP="00F3353D">
      <w:pPr>
        <w:jc w:val="both"/>
        <w:rPr>
          <w:rFonts w:ascii="Times New Roman" w:hAnsi="Times New Roman" w:cs="Times New Roman"/>
          <w:sz w:val="24"/>
        </w:rPr>
      </w:pPr>
    </w:p>
    <w:p w:rsidR="00F3353D" w:rsidRPr="001676F0" w:rsidRDefault="00F3353D">
      <w:pPr>
        <w:jc w:val="both"/>
        <w:rPr>
          <w:rFonts w:ascii="Times New Roman" w:hAnsi="Times New Roman" w:cs="Times New Roman"/>
          <w:sz w:val="24"/>
        </w:rPr>
      </w:pPr>
    </w:p>
    <w:sectPr w:rsidR="00F3353D" w:rsidRPr="001676F0" w:rsidSect="00987E6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EFD" w:rsidRDefault="00F44EFD" w:rsidP="004519D8">
      <w:pPr>
        <w:spacing w:after="0" w:line="240" w:lineRule="auto"/>
      </w:pPr>
      <w:r>
        <w:separator/>
      </w:r>
    </w:p>
  </w:endnote>
  <w:endnote w:type="continuationSeparator" w:id="1">
    <w:p w:rsidR="00F44EFD" w:rsidRDefault="00F44EFD" w:rsidP="0045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EFD" w:rsidRDefault="00F44EFD" w:rsidP="004519D8">
      <w:pPr>
        <w:spacing w:after="0" w:line="240" w:lineRule="auto"/>
      </w:pPr>
      <w:r>
        <w:separator/>
      </w:r>
    </w:p>
  </w:footnote>
  <w:footnote w:type="continuationSeparator" w:id="1">
    <w:p w:rsidR="00F44EFD" w:rsidRDefault="00F44EFD" w:rsidP="0045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8" w:rsidRDefault="004519D8">
    <w:pPr>
      <w:pStyle w:val="a3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 w:cs="Times New Roman"/>
        <w:b/>
        <w:sz w:val="32"/>
        <w:szCs w:val="32"/>
      </w:rPr>
    </w:pPr>
    <w:r w:rsidRPr="004519D8">
      <w:rPr>
        <w:rFonts w:ascii="Times New Roman" w:eastAsiaTheme="majorEastAsia" w:hAnsi="Times New Roman" w:cs="Times New Roman"/>
        <w:b/>
        <w:sz w:val="32"/>
        <w:szCs w:val="32"/>
      </w:rPr>
      <w:t>Первый Контрактный Центр</w:t>
    </w:r>
  </w:p>
  <w:p w:rsidR="004519D8" w:rsidRPr="004519D8" w:rsidRDefault="004519D8">
    <w:pPr>
      <w:pStyle w:val="a3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 w:cs="Times New Roman"/>
        <w:b/>
        <w:sz w:val="12"/>
        <w:szCs w:val="12"/>
      </w:rPr>
    </w:pPr>
    <w:r w:rsidRPr="004519D8">
      <w:rPr>
        <w:rFonts w:ascii="Times New Roman" w:eastAsiaTheme="majorEastAsia" w:hAnsi="Times New Roman" w:cs="Times New Roman"/>
        <w:b/>
        <w:sz w:val="12"/>
        <w:szCs w:val="12"/>
      </w:rPr>
      <w:t>ЗАКУПКИ В СФЕРЕ ГОСЗАКАЗА И КОРПОРАТИВНЫХ ТОРГОВ</w:t>
    </w:r>
  </w:p>
  <w:p w:rsidR="00866FA4" w:rsidRDefault="00007179" w:rsidP="004519D8">
    <w:pPr>
      <w:pStyle w:val="a3"/>
      <w:jc w:val="center"/>
      <w:rPr>
        <w:rFonts w:ascii="Times New Roman" w:hAnsi="Times New Roman" w:cs="Times New Roman"/>
        <w:b/>
        <w:sz w:val="16"/>
      </w:rPr>
    </w:pPr>
    <w:hyperlink r:id="rId1" w:history="1">
      <w:r w:rsidR="004519D8" w:rsidRPr="004519D8">
        <w:rPr>
          <w:rStyle w:val="a9"/>
          <w:rFonts w:ascii="Times New Roman" w:hAnsi="Times New Roman" w:cs="Times New Roman"/>
          <w:b/>
          <w:color w:val="auto"/>
          <w:sz w:val="16"/>
          <w:lang w:val="en-US"/>
        </w:rPr>
        <w:t>zakup</w:t>
      </w:r>
      <w:r w:rsidR="004519D8" w:rsidRPr="004519D8">
        <w:rPr>
          <w:rStyle w:val="a9"/>
          <w:rFonts w:ascii="Times New Roman" w:hAnsi="Times New Roman" w:cs="Times New Roman"/>
          <w:b/>
          <w:color w:val="auto"/>
          <w:sz w:val="16"/>
        </w:rPr>
        <w:t>223@</w:t>
      </w:r>
      <w:r w:rsidR="004519D8" w:rsidRPr="004519D8">
        <w:rPr>
          <w:rStyle w:val="a9"/>
          <w:rFonts w:ascii="Times New Roman" w:hAnsi="Times New Roman" w:cs="Times New Roman"/>
          <w:b/>
          <w:color w:val="auto"/>
          <w:sz w:val="16"/>
          <w:lang w:val="en-US"/>
        </w:rPr>
        <w:t>mail</w:t>
      </w:r>
      <w:r w:rsidR="004519D8" w:rsidRPr="004519D8">
        <w:rPr>
          <w:rStyle w:val="a9"/>
          <w:rFonts w:ascii="Times New Roman" w:hAnsi="Times New Roman" w:cs="Times New Roman"/>
          <w:b/>
          <w:color w:val="auto"/>
          <w:sz w:val="16"/>
        </w:rPr>
        <w:t>.</w:t>
      </w:r>
      <w:r w:rsidR="004519D8" w:rsidRPr="004519D8">
        <w:rPr>
          <w:rStyle w:val="a9"/>
          <w:rFonts w:ascii="Times New Roman" w:hAnsi="Times New Roman" w:cs="Times New Roman"/>
          <w:b/>
          <w:color w:val="auto"/>
          <w:sz w:val="16"/>
          <w:lang w:val="en-US"/>
        </w:rPr>
        <w:t>ru</w:t>
      </w:r>
    </w:hyperlink>
    <w:hyperlink r:id="rId2" w:history="1">
      <w:r w:rsidR="004519D8" w:rsidRPr="004519D8">
        <w:rPr>
          <w:rStyle w:val="a9"/>
          <w:rFonts w:ascii="Times New Roman" w:hAnsi="Times New Roman" w:cs="Times New Roman"/>
          <w:b/>
          <w:color w:val="auto"/>
          <w:sz w:val="16"/>
          <w:lang w:val="en-US"/>
        </w:rPr>
        <w:t>zakup</w:t>
      </w:r>
      <w:r w:rsidR="004519D8" w:rsidRPr="004519D8">
        <w:rPr>
          <w:rStyle w:val="a9"/>
          <w:rFonts w:ascii="Times New Roman" w:hAnsi="Times New Roman" w:cs="Times New Roman"/>
          <w:b/>
          <w:color w:val="auto"/>
          <w:sz w:val="16"/>
        </w:rPr>
        <w:t>44@</w:t>
      </w:r>
      <w:r w:rsidR="004519D8" w:rsidRPr="004519D8">
        <w:rPr>
          <w:rStyle w:val="a9"/>
          <w:rFonts w:ascii="Times New Roman" w:hAnsi="Times New Roman" w:cs="Times New Roman"/>
          <w:b/>
          <w:color w:val="auto"/>
          <w:sz w:val="16"/>
          <w:lang w:val="en-US"/>
        </w:rPr>
        <w:t>bk</w:t>
      </w:r>
      <w:r w:rsidR="004519D8" w:rsidRPr="004519D8">
        <w:rPr>
          <w:rStyle w:val="a9"/>
          <w:rFonts w:ascii="Times New Roman" w:hAnsi="Times New Roman" w:cs="Times New Roman"/>
          <w:b/>
          <w:color w:val="auto"/>
          <w:sz w:val="16"/>
        </w:rPr>
        <w:t>.</w:t>
      </w:r>
      <w:r w:rsidR="004519D8" w:rsidRPr="004519D8">
        <w:rPr>
          <w:rStyle w:val="a9"/>
          <w:rFonts w:ascii="Times New Roman" w:hAnsi="Times New Roman" w:cs="Times New Roman"/>
          <w:b/>
          <w:color w:val="auto"/>
          <w:sz w:val="16"/>
          <w:lang w:val="en-US"/>
        </w:rPr>
        <w:t>ru</w:t>
      </w:r>
    </w:hyperlink>
    <w:hyperlink r:id="rId3" w:history="1">
      <w:r w:rsidR="00866FA4" w:rsidRPr="00866FA4">
        <w:rPr>
          <w:rStyle w:val="a9"/>
          <w:rFonts w:ascii="Times New Roman" w:hAnsi="Times New Roman" w:cs="Times New Roman"/>
          <w:b/>
          <w:color w:val="auto"/>
          <w:sz w:val="16"/>
        </w:rPr>
        <w:t>http://www.zakupkemerovo.ru</w:t>
      </w:r>
    </w:hyperlink>
  </w:p>
  <w:p w:rsidR="004519D8" w:rsidRPr="00866FA4" w:rsidRDefault="00866FA4" w:rsidP="004519D8">
    <w:pPr>
      <w:pStyle w:val="a3"/>
      <w:jc w:val="center"/>
      <w:rPr>
        <w:rFonts w:ascii="Times New Roman" w:hAnsi="Times New Roman" w:cs="Times New Roman"/>
        <w:b/>
        <w:sz w:val="16"/>
      </w:rPr>
    </w:pPr>
    <w:r w:rsidRPr="004519D8">
      <w:rPr>
        <w:rFonts w:ascii="Times New Roman" w:hAnsi="Times New Roman" w:cs="Times New Roman"/>
        <w:b/>
        <w:sz w:val="16"/>
      </w:rPr>
      <w:t>8-913-432-0-432</w:t>
    </w:r>
    <w:r>
      <w:rPr>
        <w:rFonts w:ascii="Times New Roman" w:hAnsi="Times New Roman" w:cs="Times New Roman"/>
        <w:b/>
        <w:sz w:val="16"/>
      </w:rPr>
      <w:t>/8-951-178-08-51/8-3842-332500</w:t>
    </w:r>
  </w:p>
  <w:p w:rsidR="004519D8" w:rsidRDefault="004519D8" w:rsidP="004519D8">
    <w:pPr>
      <w:pStyle w:val="a3"/>
      <w:jc w:val="center"/>
      <w:rPr>
        <w:rFonts w:ascii="Times New Roman" w:hAnsi="Times New Roman" w:cs="Times New Roman"/>
        <w:b/>
        <w:sz w:val="16"/>
      </w:rPr>
    </w:pPr>
    <w:r w:rsidRPr="004519D8">
      <w:rPr>
        <w:rFonts w:ascii="Times New Roman" w:hAnsi="Times New Roman" w:cs="Times New Roman"/>
        <w:b/>
        <w:sz w:val="16"/>
      </w:rPr>
      <w:t>ОГРН 315420500001501</w:t>
    </w:r>
  </w:p>
  <w:p w:rsidR="001676F0" w:rsidRPr="004519D8" w:rsidRDefault="001676F0" w:rsidP="004519D8">
    <w:pPr>
      <w:pStyle w:val="a3"/>
      <w:jc w:val="center"/>
      <w:rPr>
        <w:rFonts w:ascii="Times New Roman" w:hAnsi="Times New Roman" w:cs="Times New Roman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2BD"/>
    <w:rsid w:val="00007179"/>
    <w:rsid w:val="001676F0"/>
    <w:rsid w:val="00273CE6"/>
    <w:rsid w:val="003C6358"/>
    <w:rsid w:val="004519D8"/>
    <w:rsid w:val="005371AB"/>
    <w:rsid w:val="00541C08"/>
    <w:rsid w:val="005A0688"/>
    <w:rsid w:val="007279CA"/>
    <w:rsid w:val="008153F3"/>
    <w:rsid w:val="00832824"/>
    <w:rsid w:val="0083738B"/>
    <w:rsid w:val="00866FA4"/>
    <w:rsid w:val="00987E66"/>
    <w:rsid w:val="00A103AB"/>
    <w:rsid w:val="00A10AB0"/>
    <w:rsid w:val="00AB6EE7"/>
    <w:rsid w:val="00AE1C0D"/>
    <w:rsid w:val="00BD5658"/>
    <w:rsid w:val="00C55813"/>
    <w:rsid w:val="00CD096F"/>
    <w:rsid w:val="00D334A9"/>
    <w:rsid w:val="00DA08B2"/>
    <w:rsid w:val="00E504FD"/>
    <w:rsid w:val="00F3353D"/>
    <w:rsid w:val="00F44EFD"/>
    <w:rsid w:val="00F512BD"/>
    <w:rsid w:val="00F557B9"/>
    <w:rsid w:val="00F9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9D8"/>
  </w:style>
  <w:style w:type="paragraph" w:styleId="a5">
    <w:name w:val="footer"/>
    <w:basedOn w:val="a"/>
    <w:link w:val="a6"/>
    <w:uiPriority w:val="99"/>
    <w:unhideWhenUsed/>
    <w:rsid w:val="0045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9D8"/>
  </w:style>
  <w:style w:type="paragraph" w:styleId="a7">
    <w:name w:val="Balloon Text"/>
    <w:basedOn w:val="a"/>
    <w:link w:val="a8"/>
    <w:uiPriority w:val="99"/>
    <w:semiHidden/>
    <w:unhideWhenUsed/>
    <w:rsid w:val="0045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9D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519D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67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A10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9D8"/>
  </w:style>
  <w:style w:type="paragraph" w:styleId="a5">
    <w:name w:val="footer"/>
    <w:basedOn w:val="a"/>
    <w:link w:val="a6"/>
    <w:uiPriority w:val="99"/>
    <w:unhideWhenUsed/>
    <w:rsid w:val="0045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9D8"/>
  </w:style>
  <w:style w:type="paragraph" w:styleId="a7">
    <w:name w:val="Balloon Text"/>
    <w:basedOn w:val="a"/>
    <w:link w:val="a8"/>
    <w:uiPriority w:val="99"/>
    <w:semiHidden/>
    <w:unhideWhenUsed/>
    <w:rsid w:val="0045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9D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519D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67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0785/b72d7a9ffb1cd85820a27f5f62cc6ca8ca4a21a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30785/b72d7a9ffb1cd85820a27f5f62cc6ca8ca4a21a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kupkemerovo.ru" TargetMode="External"/><Relationship Id="rId2" Type="http://schemas.openxmlformats.org/officeDocument/2006/relationships/hyperlink" Target="mailto:zakup44@bk.ru" TargetMode="External"/><Relationship Id="rId1" Type="http://schemas.openxmlformats.org/officeDocument/2006/relationships/hyperlink" Target="mailto:zakup2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41A39-5600-41D8-BBF5-3F3E26DF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123</cp:lastModifiedBy>
  <cp:revision>3</cp:revision>
  <cp:lastPrinted>2018-02-19T07:15:00Z</cp:lastPrinted>
  <dcterms:created xsi:type="dcterms:W3CDTF">2019-11-10T13:14:00Z</dcterms:created>
  <dcterms:modified xsi:type="dcterms:W3CDTF">2019-11-10T14:10:00Z</dcterms:modified>
</cp:coreProperties>
</file>